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731" w:rsidRPr="00961648" w:rsidRDefault="00242DC4">
      <w:pPr>
        <w:rPr>
          <w:rFonts w:ascii="Arial" w:hAnsi="Arial" w:cs="Arial"/>
          <w:b/>
        </w:rPr>
      </w:pPr>
      <w:r w:rsidRPr="00961648">
        <w:rPr>
          <w:rFonts w:ascii="Arial" w:hAnsi="Arial" w:cs="Arial"/>
          <w:b/>
        </w:rPr>
        <w:t>Bourdieu YouTube</w:t>
      </w:r>
    </w:p>
    <w:p w:rsidR="00242DC4" w:rsidRPr="00071A45" w:rsidRDefault="00242DC4">
      <w:pPr>
        <w:rPr>
          <w:rFonts w:ascii="Arial" w:hAnsi="Arial" w:cs="Arial"/>
        </w:rPr>
      </w:pPr>
      <w:r w:rsidRPr="00071A45">
        <w:rPr>
          <w:rFonts w:ascii="Arial" w:hAnsi="Arial" w:cs="Arial"/>
        </w:rPr>
        <w:t>Titel: Soziologie studieren: Pierre Bourdieu – Habitus</w:t>
      </w:r>
    </w:p>
    <w:p w:rsidR="00242DC4" w:rsidRPr="00071A45" w:rsidRDefault="00242DC4" w:rsidP="00242DC4">
      <w:pPr>
        <w:rPr>
          <w:rFonts w:ascii="Arial" w:hAnsi="Arial" w:cs="Arial"/>
        </w:rPr>
      </w:pPr>
      <w:r w:rsidRPr="00071A45">
        <w:rPr>
          <w:rFonts w:ascii="Arial" w:hAnsi="Arial" w:cs="Arial"/>
        </w:rPr>
        <w:t xml:space="preserve">Text: </w:t>
      </w:r>
    </w:p>
    <w:p w:rsidR="00A575F3" w:rsidRDefault="00A575F3" w:rsidP="00A575F3">
      <w:pPr>
        <w:rPr>
          <w:rFonts w:ascii="Arial" w:hAnsi="Arial" w:cs="Arial"/>
        </w:rPr>
      </w:pPr>
      <w:r w:rsidRPr="00A575F3">
        <w:rPr>
          <w:rFonts w:ascii="Arial" w:hAnsi="Arial" w:cs="Arial"/>
        </w:rPr>
        <w:t>Sich mit soziologischen Theorien zu beschäftigen, ist alles andere als langweilig! Dabei läuft uns der durch Bourdieu maßgeblich geprägte Begriff des Habitus immer wieder über den Weg. Was es mit dem Habitus auf sich hat, wird hier am Beispiel einer punkbe</w:t>
      </w:r>
      <w:r>
        <w:rPr>
          <w:rFonts w:ascii="Arial" w:hAnsi="Arial" w:cs="Arial"/>
        </w:rPr>
        <w:t>geisterten Professorin erklärt.</w:t>
      </w:r>
    </w:p>
    <w:p w:rsidR="00961648" w:rsidRDefault="00652ED0" w:rsidP="00961648">
      <w:pPr>
        <w:pStyle w:val="StandardWeb"/>
      </w:pPr>
      <w:hyperlink r:id="rId4" w:tgtFrame="_blank" w:history="1">
        <w:r w:rsidR="00961648">
          <w:rPr>
            <w:rStyle w:val="Hyperlink"/>
            <w:rFonts w:ascii="Arial" w:hAnsi="Arial" w:cs="Arial"/>
            <w:sz w:val="21"/>
            <w:szCs w:val="21"/>
          </w:rPr>
          <w:t>https://www.isd.uni-rostock.de/</w:t>
        </w:r>
      </w:hyperlink>
      <w:r w:rsidR="00961648">
        <w:rPr>
          <w:rFonts w:ascii="Arial" w:hAnsi="Arial" w:cs="Arial"/>
          <w:color w:val="000000"/>
          <w:sz w:val="21"/>
          <w:szCs w:val="21"/>
          <w:shd w:val="clear" w:color="auto" w:fill="1F1F1F"/>
        </w:rPr>
        <w:br/>
      </w:r>
      <w:hyperlink r:id="rId5" w:tgtFrame="_blank" w:history="1">
        <w:r w:rsidR="00961648">
          <w:rPr>
            <w:rStyle w:val="Hyperlink"/>
            <w:rFonts w:ascii="Arial" w:hAnsi="Arial" w:cs="Arial"/>
            <w:sz w:val="21"/>
            <w:szCs w:val="21"/>
            <w:u w:val="none"/>
          </w:rPr>
          <w:t>https://www.uni-rostock.de/</w:t>
        </w:r>
      </w:hyperlink>
    </w:p>
    <w:p w:rsidR="00961648" w:rsidRPr="00A575F3" w:rsidRDefault="00961648" w:rsidP="00A575F3">
      <w:pPr>
        <w:rPr>
          <w:rFonts w:ascii="Arial" w:hAnsi="Arial" w:cs="Arial"/>
        </w:rPr>
      </w:pPr>
    </w:p>
    <w:p w:rsidR="00242DC4" w:rsidRPr="00071A45" w:rsidRDefault="00A575F3" w:rsidP="00A575F3">
      <w:pPr>
        <w:rPr>
          <w:rFonts w:ascii="Arial" w:hAnsi="Arial" w:cs="Arial"/>
        </w:rPr>
      </w:pPr>
      <w:r w:rsidRPr="00A575F3">
        <w:rPr>
          <w:rFonts w:ascii="Arial" w:hAnsi="Arial" w:cs="Arial"/>
        </w:rPr>
        <w:t>Clip und klug wird am Institut für Soziologie und Demographie der Universität Rostock realisiert. Das Soziologiestudium soll so noch vielseitiger gestaltet werden. Clip und klug erklärt soziologische Konzepte alltagsnah und leicht verständlich.</w:t>
      </w:r>
    </w:p>
    <w:p w:rsidR="00242DC4" w:rsidRPr="00071A45" w:rsidRDefault="00242DC4" w:rsidP="00242DC4">
      <w:pPr>
        <w:spacing w:after="0" w:line="240" w:lineRule="auto"/>
        <w:rPr>
          <w:rFonts w:ascii="Arial" w:eastAsia="Times New Roman" w:hAnsi="Arial" w:cs="Arial"/>
          <w:lang w:eastAsia="de-DE"/>
        </w:rPr>
      </w:pPr>
      <w:proofErr w:type="spellStart"/>
      <w:r w:rsidRPr="00071A45">
        <w:rPr>
          <w:rFonts w:ascii="Arial" w:hAnsi="Arial" w:cs="Arial"/>
        </w:rPr>
        <w:t>Tagliste</w:t>
      </w:r>
      <w:proofErr w:type="spellEnd"/>
      <w:r w:rsidRPr="00071A45">
        <w:rPr>
          <w:rFonts w:ascii="Arial" w:hAnsi="Arial" w:cs="Arial"/>
        </w:rPr>
        <w:t xml:space="preserve">: </w:t>
      </w:r>
      <w:r w:rsidRPr="00071A45">
        <w:rPr>
          <w:rFonts w:ascii="Arial" w:eastAsia="Times New Roman" w:hAnsi="Arial" w:cs="Arial"/>
          <w:lang w:eastAsia="de-DE"/>
        </w:rPr>
        <w:t xml:space="preserve">Pierre Bourdieu, Soziologie, Studium, Theorie, Habitus, Lehrvideo, Clip und klug, Lernvideo, sozialer Raum, Die feinen Unterschiede, Praxeologie, </w:t>
      </w:r>
      <w:r w:rsidR="00EB0FCA" w:rsidRPr="00071A45">
        <w:rPr>
          <w:rFonts w:ascii="Arial" w:eastAsia="Times New Roman" w:hAnsi="Arial" w:cs="Arial"/>
          <w:lang w:eastAsia="de-DE"/>
        </w:rPr>
        <w:t>soziales Feld</w:t>
      </w:r>
      <w:r w:rsidRPr="00071A45">
        <w:rPr>
          <w:rFonts w:ascii="Arial" w:eastAsia="Times New Roman" w:hAnsi="Arial" w:cs="Arial"/>
          <w:lang w:eastAsia="de-DE"/>
        </w:rPr>
        <w:t xml:space="preserve">, Uni Rostock, Kapitalarten, Kapitalien, soziales Kapital, kulturelles Kapital, </w:t>
      </w:r>
      <w:r w:rsidR="00EB0FCA" w:rsidRPr="00071A45">
        <w:rPr>
          <w:rFonts w:ascii="Arial" w:eastAsia="Times New Roman" w:hAnsi="Arial" w:cs="Arial"/>
          <w:lang w:eastAsia="de-DE"/>
        </w:rPr>
        <w:t xml:space="preserve">symbolisches Kapital, Klasse, </w:t>
      </w:r>
      <w:r w:rsidRPr="00071A45">
        <w:rPr>
          <w:rFonts w:ascii="Arial" w:eastAsia="Times New Roman" w:hAnsi="Arial" w:cs="Arial"/>
          <w:lang w:eastAsia="de-DE"/>
        </w:rPr>
        <w:t xml:space="preserve">Studieren Rostock, Studium Rostock, Soziologie studieren am Meer, Soziologische Theorien, Sozialwissenschaften, Pierre Bourdieu Soziologie, Institut für Soziologie und Demographie, </w:t>
      </w:r>
    </w:p>
    <w:p w:rsidR="00242DC4" w:rsidRDefault="00242DC4" w:rsidP="00242DC4">
      <w:pPr>
        <w:rPr>
          <w:rFonts w:ascii="Arial" w:hAnsi="Arial" w:cs="Arial"/>
        </w:rPr>
      </w:pPr>
    </w:p>
    <w:p w:rsidR="00961648" w:rsidRDefault="00961648" w:rsidP="00961648">
      <w:pPr>
        <w:rPr>
          <w:rFonts w:ascii="Arial" w:hAnsi="Arial" w:cs="Arial"/>
          <w:b/>
        </w:rPr>
      </w:pPr>
      <w:r w:rsidRPr="00961648">
        <w:rPr>
          <w:rFonts w:ascii="Arial" w:hAnsi="Arial" w:cs="Arial"/>
          <w:b/>
        </w:rPr>
        <w:t xml:space="preserve">Bourdieu </w:t>
      </w:r>
      <w:r>
        <w:rPr>
          <w:rFonts w:ascii="Arial" w:hAnsi="Arial" w:cs="Arial"/>
          <w:b/>
        </w:rPr>
        <w:t>Uni Web</w:t>
      </w:r>
    </w:p>
    <w:p w:rsidR="00961648" w:rsidRDefault="00961648" w:rsidP="00961648">
      <w:pPr>
        <w:rPr>
          <w:rFonts w:ascii="Arial" w:hAnsi="Arial" w:cs="Arial"/>
          <w:b/>
        </w:rPr>
      </w:pPr>
    </w:p>
    <w:p w:rsidR="009D5CA4" w:rsidRDefault="009D5CA4" w:rsidP="009D5CA4">
      <w:pPr>
        <w:pStyle w:val="StandardWeb"/>
        <w:rPr>
          <w:rFonts w:ascii="Calibri" w:hAnsi="Calibri" w:cs="Calibri"/>
          <w:color w:val="000000"/>
        </w:rPr>
      </w:pPr>
      <w:r>
        <w:rPr>
          <w:rFonts w:ascii="Arial" w:hAnsi="Arial" w:cs="Arial"/>
          <w:color w:val="000000"/>
          <w:u w:val="single"/>
        </w:rPr>
        <w:t>Bourdieus Habitus-Konzept</w:t>
      </w:r>
    </w:p>
    <w:p w:rsidR="009D5CA4" w:rsidRPr="00EB7C7F" w:rsidRDefault="009D5CA4" w:rsidP="009D5CA4">
      <w:pPr>
        <w:pStyle w:val="StandardWeb"/>
        <w:rPr>
          <w:rFonts w:ascii="Calibri" w:hAnsi="Calibri" w:cs="Calibri"/>
          <w:color w:val="000000"/>
        </w:rPr>
      </w:pPr>
      <w:r w:rsidRPr="00EB7C7F">
        <w:rPr>
          <w:rFonts w:ascii="Arial" w:hAnsi="Arial" w:cs="Arial"/>
          <w:color w:val="000000"/>
        </w:rPr>
        <w:t>Ein Projekt am Institut für Soziologie und Demographie - gefördert vom PSL-Fonds - hat sein zweites Lehrvideo veröffentlicht.</w:t>
      </w:r>
    </w:p>
    <w:p w:rsidR="00961648" w:rsidRDefault="00961648" w:rsidP="00961648">
      <w:pPr>
        <w:rPr>
          <w:rFonts w:ascii="Arial" w:hAnsi="Arial" w:cs="Arial"/>
          <w:b/>
        </w:rPr>
      </w:pPr>
    </w:p>
    <w:p w:rsidR="00961648" w:rsidRDefault="00BE1605" w:rsidP="00961648">
      <w:pPr>
        <w:rPr>
          <w:rFonts w:ascii="Arial" w:hAnsi="Arial" w:cs="Arial"/>
          <w:b/>
        </w:rPr>
      </w:pPr>
      <w:r>
        <w:rPr>
          <w:rFonts w:ascii="Arial" w:hAnsi="Arial" w:cs="Arial"/>
          <w:b/>
        </w:rPr>
        <w:t>Technische Abnahme</w:t>
      </w:r>
      <w:r w:rsidR="009D5CA4">
        <w:rPr>
          <w:rFonts w:ascii="Arial" w:hAnsi="Arial" w:cs="Arial"/>
          <w:b/>
        </w:rPr>
        <w:t xml:space="preserve"> 1</w:t>
      </w:r>
      <w:r>
        <w:rPr>
          <w:rFonts w:ascii="Arial" w:hAnsi="Arial" w:cs="Arial"/>
          <w:b/>
        </w:rPr>
        <w:t>:</w:t>
      </w:r>
    </w:p>
    <w:p w:rsidR="00961648" w:rsidRPr="00706BE7" w:rsidRDefault="00961648" w:rsidP="00961648">
      <w:pPr>
        <w:rPr>
          <w:rFonts w:ascii="Arial" w:hAnsi="Arial" w:cs="Arial"/>
        </w:rPr>
      </w:pPr>
      <w:r w:rsidRPr="00706BE7">
        <w:rPr>
          <w:rFonts w:ascii="Arial" w:hAnsi="Arial" w:cs="Arial"/>
        </w:rPr>
        <w:t>Alle Videos immer 25p nicht 30!</w:t>
      </w:r>
    </w:p>
    <w:p w:rsidR="00961648" w:rsidRPr="00706BE7" w:rsidRDefault="00961648" w:rsidP="00961648">
      <w:pPr>
        <w:rPr>
          <w:rFonts w:ascii="Arial" w:hAnsi="Arial" w:cs="Arial"/>
        </w:rPr>
      </w:pPr>
      <w:r w:rsidRPr="00706BE7">
        <w:rPr>
          <w:rFonts w:ascii="Arial" w:hAnsi="Arial" w:cs="Arial"/>
        </w:rPr>
        <w:t>Bit Rate 3-5 Mbit für Uni web OK</w:t>
      </w:r>
    </w:p>
    <w:p w:rsidR="00961648" w:rsidRPr="00706BE7" w:rsidRDefault="00961648" w:rsidP="00961648">
      <w:pPr>
        <w:rPr>
          <w:rFonts w:ascii="Arial" w:hAnsi="Arial" w:cs="Arial"/>
        </w:rPr>
      </w:pPr>
      <w:r w:rsidRPr="00706BE7">
        <w:rPr>
          <w:rFonts w:ascii="Arial" w:hAnsi="Arial" w:cs="Arial"/>
        </w:rPr>
        <w:t xml:space="preserve">Bit Rate für </w:t>
      </w:r>
      <w:proofErr w:type="spellStart"/>
      <w:r w:rsidRPr="00706BE7">
        <w:rPr>
          <w:rFonts w:ascii="Arial" w:hAnsi="Arial" w:cs="Arial"/>
        </w:rPr>
        <w:t>Youtubefassung</w:t>
      </w:r>
      <w:proofErr w:type="spellEnd"/>
      <w:r w:rsidRPr="00706BE7">
        <w:rPr>
          <w:rFonts w:ascii="Arial" w:hAnsi="Arial" w:cs="Arial"/>
        </w:rPr>
        <w:t xml:space="preserve"> min 16 Mbit</w:t>
      </w:r>
    </w:p>
    <w:p w:rsidR="00961648" w:rsidRPr="00706BE7" w:rsidRDefault="00961648" w:rsidP="00242DC4">
      <w:pPr>
        <w:rPr>
          <w:rFonts w:ascii="Arial" w:hAnsi="Arial" w:cs="Arial"/>
        </w:rPr>
      </w:pPr>
      <w:r w:rsidRPr="00706BE7">
        <w:rPr>
          <w:rFonts w:ascii="Arial" w:hAnsi="Arial" w:cs="Arial"/>
        </w:rPr>
        <w:t>Vorschaubild fehlt 1920 x 1080 analog zum ersten Film</w:t>
      </w:r>
    </w:p>
    <w:p w:rsidR="00961648" w:rsidRPr="00706BE7" w:rsidRDefault="00961648" w:rsidP="00242DC4">
      <w:pPr>
        <w:rPr>
          <w:rFonts w:ascii="Arial" w:hAnsi="Arial" w:cs="Arial"/>
        </w:rPr>
      </w:pPr>
      <w:r w:rsidRPr="00706BE7">
        <w:rPr>
          <w:rFonts w:ascii="Arial" w:hAnsi="Arial" w:cs="Arial"/>
        </w:rPr>
        <w:t xml:space="preserve">Musik und Sprecher im Schnitt 8 dB zu leise </w:t>
      </w:r>
    </w:p>
    <w:p w:rsidR="00961648" w:rsidRPr="00706BE7" w:rsidRDefault="00961648" w:rsidP="00242DC4">
      <w:pPr>
        <w:rPr>
          <w:rFonts w:ascii="Arial" w:hAnsi="Arial" w:cs="Arial"/>
        </w:rPr>
      </w:pPr>
      <w:r w:rsidRPr="00706BE7">
        <w:rPr>
          <w:rFonts w:ascii="Arial" w:hAnsi="Arial" w:cs="Arial"/>
        </w:rPr>
        <w:t>Sprecher möglichst komprimieren, da starke Schwankungen im Volumen</w:t>
      </w:r>
    </w:p>
    <w:p w:rsidR="00BE1605" w:rsidRPr="00706BE7" w:rsidRDefault="00BE1605" w:rsidP="00242DC4">
      <w:pPr>
        <w:rPr>
          <w:rFonts w:ascii="Arial" w:hAnsi="Arial" w:cs="Arial"/>
        </w:rPr>
      </w:pPr>
      <w:r w:rsidRPr="00706BE7">
        <w:rPr>
          <w:rFonts w:ascii="Arial" w:hAnsi="Arial" w:cs="Arial"/>
        </w:rPr>
        <w:t>Der vorgeschlagene Titel „</w:t>
      </w:r>
      <w:r w:rsidRPr="00706BE7">
        <w:rPr>
          <w:rFonts w:ascii="Calibri" w:hAnsi="Calibri" w:cs="Calibri"/>
          <w:color w:val="000000"/>
        </w:rPr>
        <w:t xml:space="preserve">Soziologische Theorie einfach erklärt: </w:t>
      </w:r>
      <w:proofErr w:type="gramStart"/>
      <w:r w:rsidRPr="00706BE7">
        <w:rPr>
          <w:rFonts w:ascii="Calibri" w:hAnsi="Calibri" w:cs="Calibri"/>
          <w:color w:val="000000"/>
        </w:rPr>
        <w:t xml:space="preserve">„ </w:t>
      </w:r>
      <w:r w:rsidRPr="00706BE7">
        <w:rPr>
          <w:rFonts w:ascii="Arial" w:hAnsi="Arial" w:cs="Arial"/>
        </w:rPr>
        <w:t>ist</w:t>
      </w:r>
      <w:proofErr w:type="gramEnd"/>
      <w:r w:rsidRPr="00706BE7">
        <w:rPr>
          <w:rFonts w:ascii="Arial" w:hAnsi="Arial" w:cs="Arial"/>
        </w:rPr>
        <w:t xml:space="preserve"> zu lang</w:t>
      </w:r>
    </w:p>
    <w:p w:rsidR="00BE1605" w:rsidRPr="00706BE7" w:rsidRDefault="00BE1605" w:rsidP="00BE1605">
      <w:pPr>
        <w:pStyle w:val="StandardWeb"/>
        <w:rPr>
          <w:rFonts w:ascii="Calibri" w:hAnsi="Calibri" w:cs="Calibri"/>
          <w:color w:val="000000"/>
        </w:rPr>
      </w:pPr>
      <w:r w:rsidRPr="00706BE7">
        <w:rPr>
          <w:rFonts w:ascii="Calibri" w:hAnsi="Calibri" w:cs="Calibri"/>
          <w:color w:val="000000"/>
        </w:rPr>
        <w:t>Die vorgeschlagene Beschreibung „Neues Lehrvideo erschienen“ könnte inhaltlich tiefer sein.</w:t>
      </w:r>
    </w:p>
    <w:p w:rsidR="00BE1605" w:rsidRPr="00706BE7" w:rsidRDefault="00BE1605" w:rsidP="00BE1605">
      <w:pPr>
        <w:pStyle w:val="StandardWeb"/>
        <w:rPr>
          <w:rFonts w:ascii="Calibri" w:hAnsi="Calibri" w:cs="Calibri"/>
          <w:color w:val="000000"/>
        </w:rPr>
      </w:pPr>
    </w:p>
    <w:p w:rsidR="00BE1605" w:rsidRPr="00706BE7" w:rsidRDefault="00BE1605" w:rsidP="00BE1605">
      <w:pPr>
        <w:pStyle w:val="StandardWeb"/>
        <w:rPr>
          <w:rFonts w:ascii="Calibri" w:hAnsi="Calibri" w:cs="Calibri"/>
          <w:color w:val="000000"/>
        </w:rPr>
      </w:pPr>
      <w:r w:rsidRPr="00706BE7">
        <w:rPr>
          <w:rFonts w:ascii="Calibri" w:hAnsi="Calibri" w:cs="Calibri"/>
          <w:color w:val="000000"/>
        </w:rPr>
        <w:t>(Auch: Begriffe wie „Neu“ sind zu relativ und stimmen nur kurz nach der Veröffentlichung obwohl diese nie offline geht. Das Video wird also auch in zehn Jahren noch mit „neu“ beschrieben)</w:t>
      </w:r>
    </w:p>
    <w:p w:rsidR="00BE1605" w:rsidRDefault="00BE1605" w:rsidP="00242DC4">
      <w:pPr>
        <w:rPr>
          <w:rFonts w:ascii="Arial" w:hAnsi="Arial" w:cs="Arial"/>
        </w:rPr>
      </w:pPr>
    </w:p>
    <w:p w:rsidR="00706BE7" w:rsidRPr="00706BE7" w:rsidRDefault="00706BE7" w:rsidP="00242DC4">
      <w:pPr>
        <w:rPr>
          <w:rFonts w:ascii="Arial" w:hAnsi="Arial" w:cs="Arial"/>
        </w:rPr>
      </w:pPr>
      <w:r>
        <w:rPr>
          <w:rFonts w:ascii="Arial" w:hAnsi="Arial" w:cs="Arial"/>
        </w:rPr>
        <w:t xml:space="preserve">Videoaustausch auf </w:t>
      </w:r>
      <w:proofErr w:type="spellStart"/>
      <w:r>
        <w:rPr>
          <w:rFonts w:ascii="Arial" w:hAnsi="Arial" w:cs="Arial"/>
        </w:rPr>
        <w:t>Youtube</w:t>
      </w:r>
      <w:proofErr w:type="spellEnd"/>
      <w:r>
        <w:rPr>
          <w:rFonts w:ascii="Arial" w:hAnsi="Arial" w:cs="Arial"/>
        </w:rPr>
        <w:t xml:space="preserve"> nicht möglich</w:t>
      </w:r>
    </w:p>
    <w:p w:rsidR="000B328D" w:rsidRDefault="000B328D" w:rsidP="000B328D">
      <w:pPr>
        <w:rPr>
          <w:rFonts w:ascii="Arial" w:hAnsi="Arial" w:cs="Arial"/>
          <w:b/>
        </w:rPr>
      </w:pPr>
      <w:r>
        <w:rPr>
          <w:rFonts w:ascii="Arial" w:hAnsi="Arial" w:cs="Arial"/>
          <w:b/>
        </w:rPr>
        <w:lastRenderedPageBreak/>
        <w:t>Technische Abnahme</w:t>
      </w:r>
      <w:r>
        <w:rPr>
          <w:rFonts w:ascii="Arial" w:hAnsi="Arial" w:cs="Arial"/>
          <w:b/>
        </w:rPr>
        <w:t xml:space="preserve"> 2</w:t>
      </w:r>
      <w:r>
        <w:rPr>
          <w:rFonts w:ascii="Arial" w:hAnsi="Arial" w:cs="Arial"/>
          <w:b/>
        </w:rPr>
        <w:t>:</w:t>
      </w:r>
    </w:p>
    <w:p w:rsidR="000B328D" w:rsidRPr="000B328D" w:rsidRDefault="000B328D" w:rsidP="000B328D">
      <w:pPr>
        <w:rPr>
          <w:rFonts w:ascii="Arial" w:hAnsi="Arial" w:cs="Arial"/>
        </w:rPr>
      </w:pPr>
      <w:r w:rsidRPr="000B328D">
        <w:rPr>
          <w:rFonts w:ascii="Arial" w:hAnsi="Arial" w:cs="Arial"/>
        </w:rPr>
        <w:t>Ton immer noch etwas zu leise</w:t>
      </w:r>
    </w:p>
    <w:p w:rsidR="000B328D" w:rsidRPr="000B328D" w:rsidRDefault="000B328D" w:rsidP="000B328D">
      <w:pPr>
        <w:rPr>
          <w:rFonts w:ascii="Arial" w:hAnsi="Arial" w:cs="Arial"/>
        </w:rPr>
      </w:pPr>
      <w:r w:rsidRPr="000B328D">
        <w:rPr>
          <w:rFonts w:ascii="Arial" w:hAnsi="Arial" w:cs="Arial"/>
        </w:rPr>
        <w:t>Stellenweise sonderbare Dynamik des Sprechers</w:t>
      </w:r>
    </w:p>
    <w:p w:rsidR="000B328D" w:rsidRPr="000B328D" w:rsidRDefault="000B328D" w:rsidP="000B328D">
      <w:pPr>
        <w:rPr>
          <w:rFonts w:ascii="Arial" w:hAnsi="Arial" w:cs="Arial"/>
        </w:rPr>
      </w:pPr>
      <w:r w:rsidRPr="000B328D">
        <w:rPr>
          <w:rFonts w:ascii="Arial" w:hAnsi="Arial" w:cs="Arial"/>
        </w:rPr>
        <w:t>Bitte mit Gate und Kompressor befassen</w:t>
      </w:r>
    </w:p>
    <w:p w:rsidR="000B328D" w:rsidRPr="000B328D" w:rsidRDefault="000B328D" w:rsidP="000B328D">
      <w:pPr>
        <w:rPr>
          <w:rFonts w:ascii="Arial" w:hAnsi="Arial" w:cs="Arial"/>
        </w:rPr>
      </w:pPr>
      <w:r w:rsidRPr="000B328D">
        <w:rPr>
          <w:rFonts w:ascii="Arial" w:hAnsi="Arial" w:cs="Arial"/>
        </w:rPr>
        <w:t xml:space="preserve">Logo der Uni wird im Vorspann nach wie vor zerlegt (entgegen CV (email </w:t>
      </w:r>
      <w:proofErr w:type="spellStart"/>
      <w:r w:rsidRPr="000B328D">
        <w:rPr>
          <w:rFonts w:ascii="Arial" w:hAnsi="Arial" w:cs="Arial"/>
        </w:rPr>
        <w:t>Nölting</w:t>
      </w:r>
      <w:proofErr w:type="spellEnd"/>
      <w:r w:rsidRPr="000B328D">
        <w:rPr>
          <w:rFonts w:ascii="Arial" w:hAnsi="Arial" w:cs="Arial"/>
        </w:rPr>
        <w:t>))</w:t>
      </w:r>
    </w:p>
    <w:p w:rsidR="000B328D" w:rsidRPr="00652ED0" w:rsidRDefault="00652ED0" w:rsidP="000B328D">
      <w:pPr>
        <w:rPr>
          <w:rFonts w:ascii="Arial" w:hAnsi="Arial" w:cs="Arial"/>
        </w:rPr>
      </w:pPr>
      <w:r w:rsidRPr="00652ED0">
        <w:rPr>
          <w:rFonts w:ascii="Arial" w:hAnsi="Arial" w:cs="Arial"/>
        </w:rPr>
        <w:t xml:space="preserve">Qualität der </w:t>
      </w:r>
      <w:proofErr w:type="spellStart"/>
      <w:r w:rsidRPr="00652ED0">
        <w:rPr>
          <w:rFonts w:ascii="Arial" w:hAnsi="Arial" w:cs="Arial"/>
        </w:rPr>
        <w:t>Youtube</w:t>
      </w:r>
      <w:proofErr w:type="spellEnd"/>
      <w:r w:rsidRPr="00652ED0">
        <w:rPr>
          <w:rFonts w:ascii="Arial" w:hAnsi="Arial" w:cs="Arial"/>
        </w:rPr>
        <w:t>-Fassung nach wie vor deutlich unter 16 Mbit (</w:t>
      </w:r>
      <w:proofErr w:type="spellStart"/>
      <w:r w:rsidRPr="00652ED0">
        <w:rPr>
          <w:rFonts w:ascii="Arial" w:hAnsi="Arial" w:cs="Arial"/>
        </w:rPr>
        <w:t>ca</w:t>
      </w:r>
      <w:proofErr w:type="spellEnd"/>
      <w:r w:rsidRPr="00652ED0">
        <w:rPr>
          <w:rFonts w:ascii="Arial" w:hAnsi="Arial" w:cs="Arial"/>
        </w:rPr>
        <w:t xml:space="preserve"> 9)</w:t>
      </w:r>
      <w:bookmarkStart w:id="0" w:name="_GoBack"/>
      <w:bookmarkEnd w:id="0"/>
    </w:p>
    <w:p w:rsidR="000B328D" w:rsidRDefault="000B328D" w:rsidP="000B328D">
      <w:pPr>
        <w:rPr>
          <w:rFonts w:ascii="Arial" w:hAnsi="Arial" w:cs="Arial"/>
          <w:b/>
        </w:rPr>
      </w:pPr>
    </w:p>
    <w:p w:rsidR="00961648" w:rsidRPr="00071A45" w:rsidRDefault="00961648" w:rsidP="00242DC4">
      <w:pPr>
        <w:rPr>
          <w:rFonts w:ascii="Arial" w:hAnsi="Arial" w:cs="Arial"/>
        </w:rPr>
      </w:pPr>
    </w:p>
    <w:sectPr w:rsidR="00961648" w:rsidRPr="00071A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C4"/>
    <w:rsid w:val="00071A45"/>
    <w:rsid w:val="000B328D"/>
    <w:rsid w:val="001C1731"/>
    <w:rsid w:val="00242DC4"/>
    <w:rsid w:val="00437DCF"/>
    <w:rsid w:val="00652ED0"/>
    <w:rsid w:val="00706BE7"/>
    <w:rsid w:val="00961648"/>
    <w:rsid w:val="009D5CA4"/>
    <w:rsid w:val="00A575F3"/>
    <w:rsid w:val="00BE1605"/>
    <w:rsid w:val="00EB0FCA"/>
    <w:rsid w:val="00EB7C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8F99"/>
  <w15:chartTrackingRefBased/>
  <w15:docId w15:val="{9355CA1E-2AA0-4DEE-A135-85036036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61648"/>
    <w:rPr>
      <w:color w:val="0000FF"/>
      <w:u w:val="single"/>
    </w:rPr>
  </w:style>
  <w:style w:type="paragraph" w:styleId="StandardWeb">
    <w:name w:val="Normal (Web)"/>
    <w:basedOn w:val="Standard"/>
    <w:uiPriority w:val="99"/>
    <w:semiHidden/>
    <w:unhideWhenUsed/>
    <w:rsid w:val="00961648"/>
    <w:pPr>
      <w:spacing w:after="0" w:line="240" w:lineRule="auto"/>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46042">
      <w:bodyDiv w:val="1"/>
      <w:marLeft w:val="0"/>
      <w:marRight w:val="0"/>
      <w:marTop w:val="0"/>
      <w:marBottom w:val="0"/>
      <w:divBdr>
        <w:top w:val="none" w:sz="0" w:space="0" w:color="auto"/>
        <w:left w:val="none" w:sz="0" w:space="0" w:color="auto"/>
        <w:bottom w:val="none" w:sz="0" w:space="0" w:color="auto"/>
        <w:right w:val="none" w:sz="0" w:space="0" w:color="auto"/>
      </w:divBdr>
    </w:div>
    <w:div w:id="1336423407">
      <w:bodyDiv w:val="1"/>
      <w:marLeft w:val="0"/>
      <w:marRight w:val="0"/>
      <w:marTop w:val="0"/>
      <w:marBottom w:val="0"/>
      <w:divBdr>
        <w:top w:val="none" w:sz="0" w:space="0" w:color="auto"/>
        <w:left w:val="none" w:sz="0" w:space="0" w:color="auto"/>
        <w:bottom w:val="none" w:sz="0" w:space="0" w:color="auto"/>
        <w:right w:val="none" w:sz="0" w:space="0" w:color="auto"/>
      </w:divBdr>
    </w:div>
    <w:div w:id="158263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redirect?q=https%3A%2F%2Fwww.uni-rostock.de%2F&amp;redir_token=700wERXk8TNUQdzycRmXABIwt7B8MTU2NzE3MjM4M0AxNTY3MDg1OTgz&amp;v=Z596BcdTKMo&amp;event=video_description" TargetMode="External"/><Relationship Id="rId4" Type="http://schemas.openxmlformats.org/officeDocument/2006/relationships/hyperlink" Target="https://www.youtube.com/redirect?q=https%3A%2F%2Fwww.isd.uni-rostock.de%2F&amp;redir_token=700wERXk8TNUQdzycRmXABIwt7B8MTU2NzE3MjM4M0AxNTY3MDg1OTgz&amp;v=Z596BcdTKMo&amp;event=video_de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Junge</dc:creator>
  <cp:keywords/>
  <dc:description/>
  <cp:lastModifiedBy>Marcus Müller</cp:lastModifiedBy>
  <cp:revision>9</cp:revision>
  <dcterms:created xsi:type="dcterms:W3CDTF">2019-08-13T14:14:00Z</dcterms:created>
  <dcterms:modified xsi:type="dcterms:W3CDTF">2019-09-06T08:00:00Z</dcterms:modified>
</cp:coreProperties>
</file>